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F46" w:rsidRDefault="00B92CB6" w:rsidP="00B92CB6">
      <w:pPr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B92C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</w:t>
      </w:r>
      <w:r w:rsidR="00062F46" w:rsidRPr="00B92C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работы учреждения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BE195A" w:rsidRPr="00B92C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 за 2021</w:t>
      </w:r>
      <w:r w:rsidR="00062F46" w:rsidRPr="00B92C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 </w:t>
      </w:r>
      <w:r w:rsidR="00BE195A" w:rsidRPr="00B92C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–</w:t>
      </w:r>
      <w:r w:rsidR="00062F46" w:rsidRPr="00B92C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 202</w:t>
      </w:r>
      <w:r w:rsidR="00BE195A" w:rsidRPr="00B92C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5 г</w:t>
      </w:r>
      <w:r w:rsidR="00062F46" w:rsidRPr="00B92C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г.</w:t>
      </w:r>
    </w:p>
    <w:p w:rsidR="00B92CB6" w:rsidRPr="00B92CB6" w:rsidRDefault="00B92CB6" w:rsidP="00B92CB6">
      <w:pPr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062F46" w:rsidRPr="00B92CB6" w:rsidRDefault="008641BC" w:rsidP="00B92CB6">
      <w:pPr>
        <w:spacing w:after="0" w:line="240" w:lineRule="auto"/>
        <w:ind w:firstLine="42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Государственное казенное учреждение Самарской области «Социально – реабилитационный центр для несовершеннолетних «</w:t>
      </w:r>
      <w:r w:rsidR="00BE195A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Огонек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» предоставляет социальные</w:t>
      </w:r>
      <w:r w:rsidR="00BE195A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услуги</w:t>
      </w:r>
      <w:r w:rsidR="00BE195A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в стационарной форме с 1999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года, общий опыт социал</w:t>
      </w:r>
      <w:r w:rsidR="00BE195A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ьного обслуживания составляет 27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лет.</w:t>
      </w:r>
    </w:p>
    <w:p w:rsidR="00BE195A" w:rsidRPr="00B92CB6" w:rsidRDefault="00BE195A" w:rsidP="00B92CB6">
      <w:pPr>
        <w:spacing w:after="0" w:line="240" w:lineRule="auto"/>
        <w:ind w:firstLine="424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Адрес учреждения: 446302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, Самарская область, </w:t>
      </w:r>
      <w:proofErr w:type="gramStart"/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.</w:t>
      </w:r>
      <w:r w:rsid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Отрадный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,</w:t>
      </w: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ул. Гагарина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д.</w:t>
      </w: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59А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.</w:t>
      </w:r>
      <w:r w:rsid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92CB6">
        <w:rPr>
          <w:rFonts w:ascii="Times New Roman" w:hAnsi="Times New Roman" w:cs="Times New Roman"/>
          <w:color w:val="333333"/>
          <w:sz w:val="28"/>
          <w:szCs w:val="28"/>
        </w:rPr>
        <w:t>Учреждение  подведомственно департаменту по делам инвалидов и организации социального обслуживания министерства социально-демографической и семейной политики Самарской области, рассчитано на 20 мест для временного  размещения детей, в возрасте от 3 до 18 лет, оставшихся без попечения родителей, или оказавшихся в трудной жизненной ситуации, и дальнейшее их жизнеустройство.</w:t>
      </w:r>
    </w:p>
    <w:p w:rsidR="00062F46" w:rsidRPr="00B92CB6" w:rsidRDefault="00062F46" w:rsidP="00B92CB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Штатная числ</w:t>
      </w:r>
      <w:r w:rsidR="00BE195A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енность сотрудников составляет </w:t>
      </w:r>
      <w:r w:rsidR="00562F5A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61</w:t>
      </w: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единиц</w:t>
      </w:r>
      <w:r w:rsid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</w:t>
      </w: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. Фактическая численность на</w:t>
      </w:r>
      <w:r w:rsidRPr="00B92CB6">
        <w:rPr>
          <w:rFonts w:ascii="Times New Roman" w:eastAsia="Times New Roman" w:hAnsi="Times New Roman" w:cs="Times New Roman"/>
          <w:color w:val="FF0000"/>
          <w:spacing w:val="5"/>
          <w:sz w:val="28"/>
          <w:szCs w:val="28"/>
          <w:bdr w:val="none" w:sz="0" w:space="0" w:color="auto" w:frame="1"/>
          <w:lang w:eastAsia="ru-RU"/>
        </w:rPr>
        <w:t> </w:t>
      </w:r>
      <w:r w:rsidR="00BE195A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31.12.2025</w:t>
      </w: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г. сотрудников составляет </w:t>
      </w:r>
      <w:r w:rsidR="00BE195A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53</w:t>
      </w: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человек</w:t>
      </w:r>
      <w:r w:rsid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</w:t>
      </w: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, укомплектованность кадрами на 8</w:t>
      </w:r>
      <w:r w:rsidR="00562F5A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7</w:t>
      </w: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%.</w:t>
      </w:r>
    </w:p>
    <w:p w:rsidR="00062F46" w:rsidRPr="00B92CB6" w:rsidRDefault="00562F5A" w:rsidP="00B92CB6">
      <w:pPr>
        <w:spacing w:after="0" w:line="240" w:lineRule="auto"/>
        <w:ind w:firstLine="42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За 2021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-202</w:t>
      </w: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5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гг. социальную реабилитацию в учреждении прошли:</w:t>
      </w:r>
    </w:p>
    <w:p w:rsidR="00562F5A" w:rsidRPr="00B92CB6" w:rsidRDefault="00562F5A" w:rsidP="00B92CB6">
      <w:pPr>
        <w:spacing w:after="0" w:line="240" w:lineRule="auto"/>
        <w:ind w:firstLine="42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92"/>
        <w:gridCol w:w="4658"/>
      </w:tblGrid>
      <w:tr w:rsidR="00062F46" w:rsidRPr="00B92CB6" w:rsidTr="00062F46">
        <w:trPr>
          <w:trHeight w:val="275"/>
        </w:trPr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062F46" w:rsidP="00B92C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4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062F46" w:rsidP="00B92C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Получатели социальных услуг (чел.)</w:t>
            </w:r>
          </w:p>
        </w:tc>
      </w:tr>
      <w:tr w:rsidR="00062F46" w:rsidRPr="00B92CB6" w:rsidTr="00062F46">
        <w:trPr>
          <w:trHeight w:val="225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062F46" w:rsidP="00B92C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="00562F5A"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F47968" w:rsidP="00B92C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45</w:t>
            </w:r>
          </w:p>
        </w:tc>
      </w:tr>
      <w:tr w:rsidR="00062F46" w:rsidRPr="00B92CB6" w:rsidTr="00062F46">
        <w:trPr>
          <w:trHeight w:val="275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062F46" w:rsidP="00B92C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="00562F5A"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F47968" w:rsidP="00B92C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47</w:t>
            </w:r>
          </w:p>
        </w:tc>
      </w:tr>
      <w:tr w:rsidR="00062F46" w:rsidRPr="00B92CB6" w:rsidTr="00062F46">
        <w:trPr>
          <w:trHeight w:val="275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062F46" w:rsidP="00B92C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562F5A"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F47968" w:rsidP="00B92C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36</w:t>
            </w:r>
          </w:p>
        </w:tc>
      </w:tr>
      <w:tr w:rsidR="00062F46" w:rsidRPr="00B92CB6" w:rsidTr="00062F46">
        <w:trPr>
          <w:trHeight w:val="275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062F46" w:rsidP="00B92C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562F5A"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F47968" w:rsidP="00B92C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53</w:t>
            </w:r>
          </w:p>
        </w:tc>
      </w:tr>
      <w:tr w:rsidR="00062F46" w:rsidRPr="00B92CB6" w:rsidTr="00062F46">
        <w:trPr>
          <w:trHeight w:val="275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062F46" w:rsidP="00B92C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562F5A"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562F5A" w:rsidP="00B92C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3</w:t>
            </w:r>
            <w:r w:rsidR="00FB2C7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5</w:t>
            </w:r>
          </w:p>
        </w:tc>
      </w:tr>
    </w:tbl>
    <w:p w:rsidR="00562F5A" w:rsidRPr="00B92CB6" w:rsidRDefault="00562F5A" w:rsidP="00B92CB6">
      <w:pPr>
        <w:spacing w:after="0" w:line="240" w:lineRule="auto"/>
        <w:ind w:firstLine="42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062F46" w:rsidRPr="00B92CB6" w:rsidRDefault="00562F5A" w:rsidP="00B92CB6">
      <w:pPr>
        <w:spacing w:after="0" w:line="240" w:lineRule="auto"/>
        <w:ind w:firstLine="42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Всего за период с 2021 по 2025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год обслужено </w:t>
      </w:r>
      <w:r w:rsidR="00F479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214 получателей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социальных услуг.</w:t>
      </w:r>
    </w:p>
    <w:p w:rsidR="00062F46" w:rsidRPr="00B92CB6" w:rsidRDefault="00062F46" w:rsidP="00B92C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   Одна из основных задач учреждения – семейное жизнеустройство детей.</w:t>
      </w:r>
    </w:p>
    <w:tbl>
      <w:tblPr>
        <w:tblW w:w="0" w:type="auto"/>
        <w:tblInd w:w="-601" w:type="dxa"/>
        <w:tblCellMar>
          <w:left w:w="0" w:type="dxa"/>
          <w:right w:w="0" w:type="dxa"/>
        </w:tblCellMar>
        <w:tblLook w:val="04A0"/>
      </w:tblPr>
      <w:tblGrid>
        <w:gridCol w:w="5529"/>
        <w:gridCol w:w="992"/>
        <w:gridCol w:w="992"/>
        <w:gridCol w:w="851"/>
        <w:gridCol w:w="992"/>
        <w:gridCol w:w="816"/>
      </w:tblGrid>
      <w:tr w:rsidR="00F47968" w:rsidRPr="00B92CB6" w:rsidTr="00F47968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F47968" w:rsidRDefault="00062F46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</w:pPr>
            <w:r w:rsidRPr="00F47968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Жизнеустройство несовершеннолетних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F47968" w:rsidRDefault="00062F46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</w:pPr>
            <w:r w:rsidRPr="00F47968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="00562F5A" w:rsidRPr="00F47968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F47968" w:rsidRDefault="00062F46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</w:pPr>
            <w:r w:rsidRPr="00F47968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562F5A" w:rsidRPr="00F47968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F47968" w:rsidRDefault="00062F46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</w:pPr>
            <w:r w:rsidRPr="00F47968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562F5A" w:rsidRPr="00F47968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F47968" w:rsidRDefault="00062F46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</w:pPr>
            <w:r w:rsidRPr="00F47968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562F5A" w:rsidRPr="00F47968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F47968" w:rsidRDefault="00062F46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</w:pPr>
            <w:r w:rsidRPr="00F47968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562F5A" w:rsidRPr="00F47968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</w:tr>
      <w:tr w:rsidR="00F47968" w:rsidRPr="00B92CB6" w:rsidTr="00F47968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062F46" w:rsidP="00F479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Количество несовершеннолетних, возвращенных в родные семьи (в том числе, в ту же приемную, в ту же опекаемую семью)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F47968" w:rsidP="00B9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F47968" w:rsidRPr="00B92CB6" w:rsidTr="00F47968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062F46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Количество несовершеннолетних, которые были переданы под опеку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F46" w:rsidRPr="00B92CB6" w:rsidRDefault="00F47968" w:rsidP="00B9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47968" w:rsidRPr="00B92CB6" w:rsidTr="00F47968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Pr="00B92CB6" w:rsidRDefault="00F47968" w:rsidP="004476F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B92C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Количество несовершеннолетних, которые были переданы в приемные семьи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Pr="00B92CB6" w:rsidRDefault="00F47968" w:rsidP="004476F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Pr="00B92CB6" w:rsidRDefault="00F47968" w:rsidP="004476F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Pr="00B92CB6" w:rsidRDefault="00F47968" w:rsidP="004476F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Pr="00B92CB6" w:rsidRDefault="00F47968" w:rsidP="004476F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Pr="00B92CB6" w:rsidRDefault="00F47968" w:rsidP="0044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47968" w:rsidRPr="00B92CB6" w:rsidTr="00F47968"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Pr="00B92CB6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Pr="00B92CB6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Pr="00B92CB6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Pr="00B92CB6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Pr="00B92CB6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Pr="00B92CB6" w:rsidRDefault="00F47968" w:rsidP="00B9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7968" w:rsidRPr="00B92CB6" w:rsidTr="00F47968"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Pr="00B92CB6" w:rsidRDefault="00F47968" w:rsidP="00F479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Количество детей, достигших 18-летия и эмансипированных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968" w:rsidRDefault="00F47968" w:rsidP="00B9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47968" w:rsidRPr="00B92CB6" w:rsidTr="00F47968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968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968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968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968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968" w:rsidRDefault="00F47968" w:rsidP="00B92C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968" w:rsidRDefault="00F47968" w:rsidP="00B9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62F46" w:rsidRPr="00B92CB6" w:rsidRDefault="00062F46" w:rsidP="00B92C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062F46" w:rsidRPr="00B92CB6" w:rsidRDefault="00F47968" w:rsidP="00B92C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     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 целях разностороннего развития личности в  СРЦН «</w:t>
      </w:r>
      <w:r w:rsidR="00DE742F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Огоне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к»  разработана и успешно реализуется система воспитательной и реабилитационной работы по пяти основным направлениям:</w:t>
      </w:r>
      <w:r w:rsidR="00562F5A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духовно-нравственное, физкультурно-оздоровительное, художественно-эстетическое, гражданско-патриотическое и трудовое.</w:t>
      </w:r>
    </w:p>
    <w:p w:rsidR="00062F46" w:rsidRDefault="00DE742F" w:rsidP="00B92C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Воспитанники посещают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1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4 творческих к</w:t>
      </w:r>
      <w:r w:rsidR="004B5D6A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ружков и объединений: спортивные, музыкальные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, </w:t>
      </w:r>
      <w:r w:rsidR="004B5D6A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творческие, </w:t>
      </w:r>
      <w:r w:rsidR="00062F46"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 домоводству, по обучению ручному труду и рукоделию.</w:t>
      </w:r>
    </w:p>
    <w:p w:rsidR="004B5D6A" w:rsidRDefault="00B92CB6" w:rsidP="00B92CB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       Ежегодно воспитанники центра</w:t>
      </w:r>
      <w:r w:rsidR="004B5D6A" w:rsidRPr="00B92CB6">
        <w:rPr>
          <w:rFonts w:ascii="Times New Roman" w:hAnsi="Times New Roman" w:cs="Times New Roman"/>
          <w:sz w:val="28"/>
          <w:szCs w:val="28"/>
        </w:rPr>
        <w:t xml:space="preserve"> активно принимают участие во  всероссийских, областных, городских конкурсах, акциях, олимпиадах и викторинах, постоянно занимая призовые места.  Таких как: Всероссийские акции «Согревая сердца», «Читаем детям о войне», «Окна победы», «Письмо солдату»; ежегодных региональных конкурсах «Творчество. Успех. Радость», « </w:t>
      </w:r>
      <w:proofErr w:type="spellStart"/>
      <w:r w:rsidR="004B5D6A" w:rsidRPr="00B92CB6">
        <w:rPr>
          <w:rFonts w:ascii="Times New Roman" w:hAnsi="Times New Roman" w:cs="Times New Roman"/>
          <w:sz w:val="28"/>
          <w:szCs w:val="28"/>
        </w:rPr>
        <w:t>Мастер-Ок</w:t>
      </w:r>
      <w:proofErr w:type="spellEnd"/>
      <w:r w:rsidR="004B5D6A" w:rsidRPr="00B92CB6">
        <w:rPr>
          <w:rFonts w:ascii="Times New Roman" w:hAnsi="Times New Roman" w:cs="Times New Roman"/>
          <w:sz w:val="28"/>
          <w:szCs w:val="28"/>
        </w:rPr>
        <w:t xml:space="preserve">», «Театральная жемчужина», «Социальная реклама» «"Мое прекрасное завтра; </w:t>
      </w:r>
      <w:r>
        <w:rPr>
          <w:sz w:val="28"/>
          <w:szCs w:val="28"/>
        </w:rPr>
        <w:t xml:space="preserve">в </w:t>
      </w:r>
      <w:r w:rsidR="004B5D6A" w:rsidRPr="00B92CB6">
        <w:rPr>
          <w:rFonts w:ascii="Times New Roman" w:hAnsi="Times New Roman" w:cs="Times New Roman"/>
          <w:sz w:val="28"/>
          <w:szCs w:val="28"/>
        </w:rPr>
        <w:t>международном творческом конкурсе «Лучики света» с участием детей с ОВЗ;  акции-соревновании «</w:t>
      </w:r>
      <w:proofErr w:type="spellStart"/>
      <w:r w:rsidR="004B5D6A" w:rsidRPr="00B92CB6">
        <w:rPr>
          <w:rFonts w:ascii="Times New Roman" w:hAnsi="Times New Roman" w:cs="Times New Roman"/>
          <w:sz w:val="28"/>
          <w:szCs w:val="28"/>
        </w:rPr>
        <w:t>РазДельный</w:t>
      </w:r>
      <w:proofErr w:type="spellEnd"/>
      <w:r w:rsidR="004B5D6A" w:rsidRPr="00B92CB6">
        <w:rPr>
          <w:rFonts w:ascii="Times New Roman" w:hAnsi="Times New Roman" w:cs="Times New Roman"/>
          <w:sz w:val="28"/>
          <w:szCs w:val="28"/>
        </w:rPr>
        <w:t xml:space="preserve"> сбор – во благо!» в рамках реализации экологического проекта «#</w:t>
      </w:r>
      <w:proofErr w:type="spellStart"/>
      <w:r w:rsidR="004B5D6A" w:rsidRPr="00B92CB6">
        <w:rPr>
          <w:rFonts w:ascii="Times New Roman" w:hAnsi="Times New Roman" w:cs="Times New Roman"/>
          <w:sz w:val="28"/>
          <w:szCs w:val="28"/>
        </w:rPr>
        <w:t>ЭкоДобро</w:t>
      </w:r>
      <w:proofErr w:type="spellEnd"/>
      <w:r w:rsidR="004B5D6A" w:rsidRPr="00B92CB6">
        <w:rPr>
          <w:rFonts w:ascii="Times New Roman" w:hAnsi="Times New Roman" w:cs="Times New Roman"/>
          <w:sz w:val="28"/>
          <w:szCs w:val="28"/>
        </w:rPr>
        <w:t>» РМОО «Зеленая планета»</w:t>
      </w:r>
    </w:p>
    <w:p w:rsidR="004B5D6A" w:rsidRDefault="00B92CB6" w:rsidP="00B92CB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Воспитанники </w:t>
      </w:r>
      <w:r w:rsidR="004B5D6A" w:rsidRPr="00B92CB6">
        <w:rPr>
          <w:rFonts w:ascii="Times New Roman" w:hAnsi="Times New Roman" w:cs="Times New Roman"/>
          <w:color w:val="333333"/>
          <w:sz w:val="28"/>
          <w:szCs w:val="28"/>
        </w:rPr>
        <w:t xml:space="preserve">центра  два раза в неделю посещают бассейн в МАУ «СОК»,  каток на стадионе «Нефтяник» в зимний период.  </w:t>
      </w:r>
      <w:proofErr w:type="gramStart"/>
      <w:r w:rsidR="004B5D6A" w:rsidRPr="00B92CB6">
        <w:rPr>
          <w:rFonts w:ascii="Times New Roman" w:hAnsi="Times New Roman" w:cs="Times New Roman"/>
          <w:color w:val="333333"/>
          <w:sz w:val="28"/>
          <w:szCs w:val="28"/>
        </w:rPr>
        <w:t xml:space="preserve">Еженедельно посещают – музей, библиотеку, культурно - </w:t>
      </w:r>
      <w:proofErr w:type="spellStart"/>
      <w:r w:rsidR="004B5D6A" w:rsidRPr="00B92CB6">
        <w:rPr>
          <w:rFonts w:ascii="Times New Roman" w:hAnsi="Times New Roman" w:cs="Times New Roman"/>
          <w:color w:val="333333"/>
          <w:sz w:val="28"/>
          <w:szCs w:val="28"/>
        </w:rPr>
        <w:t>досуговый</w:t>
      </w:r>
      <w:proofErr w:type="spellEnd"/>
      <w:r w:rsidR="004B5D6A" w:rsidRPr="00B92CB6">
        <w:rPr>
          <w:rFonts w:ascii="Times New Roman" w:hAnsi="Times New Roman" w:cs="Times New Roman"/>
          <w:color w:val="333333"/>
          <w:sz w:val="28"/>
          <w:szCs w:val="28"/>
        </w:rPr>
        <w:t xml:space="preserve"> центр  «Юность», ДК «Россия», городской парк культуры и отдыха, дом молодёжных организаций, ледовый дворец.</w:t>
      </w:r>
      <w:proofErr w:type="gramEnd"/>
    </w:p>
    <w:p w:rsidR="00B92CB6" w:rsidRDefault="00F47968" w:rsidP="00B92CB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</w:t>
      </w:r>
      <w:r w:rsidR="00B92CB6">
        <w:rPr>
          <w:rFonts w:ascii="Times New Roman" w:hAnsi="Times New Roman" w:cs="Times New Roman"/>
          <w:color w:val="333333"/>
          <w:sz w:val="28"/>
          <w:szCs w:val="28"/>
        </w:rPr>
        <w:t xml:space="preserve">Учреждение </w:t>
      </w:r>
      <w:r w:rsidR="00B92CB6" w:rsidRPr="00B92CB6">
        <w:rPr>
          <w:rFonts w:ascii="Times New Roman" w:hAnsi="Times New Roman" w:cs="Times New Roman"/>
          <w:color w:val="333333"/>
          <w:sz w:val="28"/>
          <w:szCs w:val="28"/>
        </w:rPr>
        <w:t>ежегодно заключает договора и соглашения о сотрудничестве  со следующими городскими учреждениями дополнительного образования: МАУ «Дом молодёжных организаций», МАУ «Парк культуры и отдыха», МБУК «Дворец культуры «Россия», МБУК «Музей истории города», МАУ «Патриотический цент «Пламя», МАУ «</w:t>
      </w:r>
      <w:proofErr w:type="spellStart"/>
      <w:r w:rsidR="00B92CB6" w:rsidRPr="00B92CB6">
        <w:rPr>
          <w:rFonts w:ascii="Times New Roman" w:hAnsi="Times New Roman" w:cs="Times New Roman"/>
          <w:color w:val="333333"/>
          <w:sz w:val="28"/>
          <w:szCs w:val="28"/>
        </w:rPr>
        <w:t>Культурно-досуговый</w:t>
      </w:r>
      <w:proofErr w:type="spellEnd"/>
      <w:r w:rsidR="00B92CB6" w:rsidRPr="00B92CB6">
        <w:rPr>
          <w:rFonts w:ascii="Times New Roman" w:hAnsi="Times New Roman" w:cs="Times New Roman"/>
          <w:color w:val="333333"/>
          <w:sz w:val="28"/>
          <w:szCs w:val="28"/>
        </w:rPr>
        <w:t xml:space="preserve"> центр «Юность», МАУ «Спортивно - оздоровительный комплекс».</w:t>
      </w:r>
    </w:p>
    <w:p w:rsidR="00B92CB6" w:rsidRPr="00B92CB6" w:rsidRDefault="00E02663" w:rsidP="00B92CB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</w:t>
      </w:r>
      <w:r w:rsidR="00B92CB6">
        <w:rPr>
          <w:rFonts w:ascii="Times New Roman" w:hAnsi="Times New Roman" w:cs="Times New Roman"/>
          <w:color w:val="333333"/>
          <w:sz w:val="28"/>
          <w:szCs w:val="28"/>
        </w:rPr>
        <w:t xml:space="preserve">Специалистами </w:t>
      </w:r>
      <w:r w:rsidR="00B92CB6" w:rsidRPr="00B92CB6">
        <w:rPr>
          <w:rFonts w:ascii="Times New Roman" w:hAnsi="Times New Roman" w:cs="Times New Roman"/>
          <w:color w:val="333333"/>
          <w:sz w:val="28"/>
          <w:szCs w:val="28"/>
        </w:rPr>
        <w:t>учреждения в своей деятельности  большое внимание   уделяется  психолого-педагогической коррекционной работе с воспитанниками,  защите их законных прав и интересов, восстановлению детско-родительских отношений, подготовке воспитанников и выпускников к самостоятельной жизни. Благодаря реализации модульной программы центра по подготовке воспитанников и выпускников к самостоятельной жизни «Уверенными шагами»  в</w:t>
      </w:r>
      <w:r w:rsidR="00B92CB6" w:rsidRPr="00B92CB6">
        <w:rPr>
          <w:rFonts w:ascii="Times New Roman" w:hAnsi="Times New Roman" w:cs="Times New Roman"/>
          <w:sz w:val="28"/>
          <w:szCs w:val="28"/>
        </w:rPr>
        <w:t>оспитанники приобретают навыки преодолевать возможные трудности в решении возникающих социальных проблем, ответственно относиться к своей жизни, самостоятельно проживать.</w:t>
      </w:r>
    </w:p>
    <w:p w:rsidR="00062F46" w:rsidRPr="00B92CB6" w:rsidRDefault="00062F46" w:rsidP="00B92C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B92C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    С целью повышения качества реабилитационной работы педагоги постоянно совершенствуют и повышают свой профессионализм. </w:t>
      </w:r>
    </w:p>
    <w:p w:rsidR="000E0948" w:rsidRPr="00B92CB6" w:rsidRDefault="00B92CB6" w:rsidP="00E0266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2CB6">
        <w:rPr>
          <w:rFonts w:ascii="Times New Roman" w:hAnsi="Times New Roman" w:cs="Times New Roman"/>
          <w:sz w:val="28"/>
          <w:szCs w:val="28"/>
        </w:rPr>
        <w:t>Специалисты учреждения принимают участие во всероссийских и региональных  профессиональных конкурсах «</w:t>
      </w:r>
      <w:proofErr w:type="spellStart"/>
      <w:r w:rsidRPr="00B92CB6">
        <w:rPr>
          <w:rFonts w:ascii="Times New Roman" w:hAnsi="Times New Roman" w:cs="Times New Roman"/>
          <w:sz w:val="28"/>
          <w:szCs w:val="28"/>
        </w:rPr>
        <w:t>Социодрайв</w:t>
      </w:r>
      <w:proofErr w:type="spellEnd"/>
      <w:r w:rsidRPr="00B92CB6">
        <w:rPr>
          <w:rFonts w:ascii="Times New Roman" w:hAnsi="Times New Roman" w:cs="Times New Roman"/>
          <w:sz w:val="28"/>
          <w:szCs w:val="28"/>
        </w:rPr>
        <w:t>», «Ангел милосердия», «Всероссийском конкурсе профессионального мастерства в сфере социального обслуживания», «Золотое перо социальных служб России»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E0948" w:rsidRPr="00B92CB6" w:rsidSect="00E02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2F46"/>
    <w:rsid w:val="00062F46"/>
    <w:rsid w:val="000E0948"/>
    <w:rsid w:val="00277D09"/>
    <w:rsid w:val="004B5D6A"/>
    <w:rsid w:val="00562712"/>
    <w:rsid w:val="00562F5A"/>
    <w:rsid w:val="006F586A"/>
    <w:rsid w:val="008641BC"/>
    <w:rsid w:val="00B92CB6"/>
    <w:rsid w:val="00BE195A"/>
    <w:rsid w:val="00DE742F"/>
    <w:rsid w:val="00E02663"/>
    <w:rsid w:val="00F47968"/>
    <w:rsid w:val="00FB2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48"/>
  </w:style>
  <w:style w:type="paragraph" w:styleId="1">
    <w:name w:val="heading 1"/>
    <w:basedOn w:val="a"/>
    <w:link w:val="10"/>
    <w:uiPriority w:val="9"/>
    <w:qFormat/>
    <w:rsid w:val="00062F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F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62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2F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</dc:creator>
  <cp:keywords/>
  <dc:description/>
  <cp:lastModifiedBy>Огонек</cp:lastModifiedBy>
  <cp:revision>8</cp:revision>
  <dcterms:created xsi:type="dcterms:W3CDTF">2025-12-05T10:11:00Z</dcterms:created>
  <dcterms:modified xsi:type="dcterms:W3CDTF">2025-12-19T06:09:00Z</dcterms:modified>
</cp:coreProperties>
</file>